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E3" w:rsidRPr="00323CE3" w:rsidRDefault="00323CE3" w:rsidP="00323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дополнительного образования</w:t>
      </w:r>
    </w:p>
    <w:p w:rsidR="008A6154" w:rsidRDefault="00323CE3" w:rsidP="00323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E3">
        <w:rPr>
          <w:rFonts w:ascii="Times New Roman" w:hAnsi="Times New Roman" w:cs="Times New Roman"/>
          <w:b/>
          <w:sz w:val="24"/>
          <w:szCs w:val="24"/>
        </w:rPr>
        <w:t>«Русский язык для всех»</w:t>
      </w:r>
    </w:p>
    <w:p w:rsidR="00323CE3" w:rsidRDefault="00323CE3" w:rsidP="00323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E3" w:rsidRDefault="00323CE3" w:rsidP="009026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>Программа курса включает в себя разделы, определяющие изучаемые грамматические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и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лексические темы. Такая структура позволяет реализовывать лексико-грамматический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подход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к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материалу. Этот подход является основным при изучении русского языка как иностранного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и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способствует расширению и совершенствованию словарного запаса учащимися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при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одновременной работе над различными грамматическими категориями. Программа направлена на развитие, творческих способностей, умение слушать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и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контролировать свою и чужую речь, формирование уважительного отношения к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человеку,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организацию активной речевой деятельности учащихся. Разработанная программа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создает</w:t>
      </w:r>
      <w:r w:rsidR="0090263C"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основу для развития речи школьников</w:t>
      </w:r>
    </w:p>
    <w:p w:rsidR="00323CE3" w:rsidRDefault="00323CE3" w:rsidP="009026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323CE3">
        <w:rPr>
          <w:rFonts w:ascii="Times New Roman" w:hAnsi="Times New Roman" w:cs="Times New Roman"/>
          <w:sz w:val="24"/>
          <w:szCs w:val="24"/>
        </w:rPr>
        <w:t>: формирование, развитие и коррекция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детей-</w:t>
      </w:r>
      <w:proofErr w:type="spellStart"/>
      <w:r w:rsidRPr="00323CE3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32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323CE3">
        <w:rPr>
          <w:rFonts w:ascii="Times New Roman" w:hAnsi="Times New Roman" w:cs="Times New Roman"/>
          <w:b/>
          <w:sz w:val="24"/>
          <w:szCs w:val="24"/>
        </w:rPr>
        <w:t>:</w:t>
      </w:r>
      <w:r w:rsidRPr="00323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E3">
        <w:rPr>
          <w:rFonts w:ascii="Times New Roman" w:hAnsi="Times New Roman" w:cs="Times New Roman"/>
          <w:sz w:val="24"/>
          <w:szCs w:val="24"/>
        </w:rPr>
        <w:t>обогащать словарный зап</w:t>
      </w:r>
      <w:bookmarkStart w:id="0" w:name="_GoBack"/>
      <w:bookmarkEnd w:id="0"/>
      <w:r w:rsidRPr="00323CE3">
        <w:rPr>
          <w:rFonts w:ascii="Times New Roman" w:hAnsi="Times New Roman" w:cs="Times New Roman"/>
          <w:sz w:val="24"/>
          <w:szCs w:val="24"/>
        </w:rPr>
        <w:t xml:space="preserve">ас учащихся; 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E3">
        <w:rPr>
          <w:rFonts w:ascii="Times New Roman" w:hAnsi="Times New Roman" w:cs="Times New Roman"/>
          <w:sz w:val="24"/>
          <w:szCs w:val="24"/>
        </w:rPr>
        <w:t xml:space="preserve">формировать навыки словообразования и словоизменения;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E3">
        <w:rPr>
          <w:rFonts w:ascii="Times New Roman" w:hAnsi="Times New Roman" w:cs="Times New Roman"/>
          <w:sz w:val="24"/>
          <w:szCs w:val="24"/>
        </w:rPr>
        <w:t xml:space="preserve"> обучать правильному согласованию различных частей речи;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E3">
        <w:rPr>
          <w:rFonts w:ascii="Times New Roman" w:hAnsi="Times New Roman" w:cs="Times New Roman"/>
          <w:sz w:val="24"/>
          <w:szCs w:val="24"/>
        </w:rPr>
        <w:t xml:space="preserve"> обучать правильному грамматическому оформлению предложений;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CE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связной речи. </w:t>
      </w:r>
    </w:p>
    <w:p w:rsidR="00323CE3" w:rsidRDefault="00323CE3" w:rsidP="009026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b/>
          <w:sz w:val="24"/>
          <w:szCs w:val="24"/>
        </w:rPr>
        <w:t>Основные принципы построения курса:</w:t>
      </w:r>
      <w:r w:rsidRPr="0032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E3" w:rsidRDefault="00323CE3" w:rsidP="00323C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>Подбор грамматических и лексических тем и их последовательность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спецификой речевого нарушения, так и особенностями усвоения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3">
        <w:rPr>
          <w:rFonts w:ascii="Times New Roman" w:hAnsi="Times New Roman" w:cs="Times New Roman"/>
          <w:sz w:val="24"/>
          <w:szCs w:val="24"/>
        </w:rPr>
        <w:t>инофонизмом</w:t>
      </w:r>
      <w:proofErr w:type="spellEnd"/>
      <w:r w:rsidRPr="00323CE3">
        <w:rPr>
          <w:rFonts w:ascii="Times New Roman" w:hAnsi="Times New Roman" w:cs="Times New Roman"/>
          <w:sz w:val="24"/>
          <w:szCs w:val="24"/>
        </w:rPr>
        <w:t>, с учетом таких важнейших принципов коррекционной педагогики,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 xml:space="preserve">системность, комплексность, принцип развития, онтогенетический принцип. </w:t>
      </w:r>
    </w:p>
    <w:p w:rsidR="00323CE3" w:rsidRDefault="00323CE3" w:rsidP="00323C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23CE3">
        <w:rPr>
          <w:rFonts w:ascii="Times New Roman" w:hAnsi="Times New Roman" w:cs="Times New Roman"/>
          <w:sz w:val="24"/>
          <w:szCs w:val="24"/>
        </w:rPr>
        <w:t xml:space="preserve"> позволяет</w:t>
      </w:r>
      <w:proofErr w:type="gramEnd"/>
      <w:r w:rsidRPr="00323CE3">
        <w:rPr>
          <w:rFonts w:ascii="Times New Roman" w:hAnsi="Times New Roman" w:cs="Times New Roman"/>
          <w:sz w:val="24"/>
          <w:szCs w:val="24"/>
        </w:rPr>
        <w:t xml:space="preserve"> реализовывать </w:t>
      </w:r>
      <w:proofErr w:type="spellStart"/>
      <w:r w:rsidRPr="00323CE3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323CE3">
        <w:rPr>
          <w:rFonts w:ascii="Times New Roman" w:hAnsi="Times New Roman" w:cs="Times New Roman"/>
          <w:sz w:val="24"/>
          <w:szCs w:val="24"/>
        </w:rPr>
        <w:t xml:space="preserve"> принципы, занимающие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>важное место в коррекции речевых нарушений, а именно: наглядность, доступность,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3">
        <w:rPr>
          <w:rFonts w:ascii="Times New Roman" w:hAnsi="Times New Roman" w:cs="Times New Roman"/>
          <w:sz w:val="24"/>
          <w:szCs w:val="24"/>
        </w:rPr>
        <w:t xml:space="preserve">сознательность, активность, индивидуальный подход, принципы педагогики сотрудничества.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 xml:space="preserve">Основные методы обучения: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 xml:space="preserve">- наглядно-демонстрационные;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 xml:space="preserve">- игровые; </w:t>
      </w:r>
    </w:p>
    <w:p w:rsidR="00323CE3" w:rsidRDefault="00323CE3" w:rsidP="0032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 xml:space="preserve">- методы ролевого моделирования типовых ситуаций; </w:t>
      </w:r>
    </w:p>
    <w:p w:rsidR="00323CE3" w:rsidRPr="00323CE3" w:rsidRDefault="00323CE3" w:rsidP="00323C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E3">
        <w:rPr>
          <w:rFonts w:ascii="Times New Roman" w:hAnsi="Times New Roman" w:cs="Times New Roman"/>
          <w:sz w:val="24"/>
          <w:szCs w:val="24"/>
        </w:rPr>
        <w:t>- словесные.</w:t>
      </w:r>
    </w:p>
    <w:sectPr w:rsidR="00323CE3" w:rsidRPr="0032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5A"/>
    <w:rsid w:val="00323CE3"/>
    <w:rsid w:val="007F655A"/>
    <w:rsid w:val="008A6154"/>
    <w:rsid w:val="009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938F-3CDA-4A19-8994-57F40EFD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Клейн</dc:creator>
  <cp:keywords/>
  <dc:description/>
  <cp:lastModifiedBy>Андрей Клейн</cp:lastModifiedBy>
  <cp:revision>2</cp:revision>
  <dcterms:created xsi:type="dcterms:W3CDTF">2023-12-13T23:19:00Z</dcterms:created>
  <dcterms:modified xsi:type="dcterms:W3CDTF">2023-12-13T23:31:00Z</dcterms:modified>
</cp:coreProperties>
</file>